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3073B3" w14:textId="77777777" w:rsidR="006438F9" w:rsidRPr="006438F9" w:rsidRDefault="0051642F" w:rsidP="006438F9">
      <w:pPr>
        <w:jc w:val="center"/>
      </w:pPr>
      <w:r>
        <w:rPr>
          <w:lang w:val="pt-BR"/>
        </w:rPr>
        <w:t xml:space="preserve">  </w:t>
      </w:r>
      <w:r w:rsidR="00DD311E" w:rsidRPr="007E5FB3">
        <w:rPr>
          <w:lang w:val="pt-BR"/>
        </w:rPr>
        <w:t xml:space="preserve"> </w:t>
      </w:r>
      <w:r w:rsidR="00AE0806">
        <w:rPr>
          <w:noProof/>
        </w:rPr>
        <w:drawing>
          <wp:inline distT="0" distB="0" distL="0" distR="0" wp14:anchorId="2E3073DF" wp14:editId="2E3073E0">
            <wp:extent cx="809625" cy="958863"/>
            <wp:effectExtent l="0" t="0" r="0" b="0"/>
            <wp:docPr id="136436346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4363464" name="Attēls 136436346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459" cy="974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D311E" w:rsidRPr="007E5FB3">
        <w:rPr>
          <w:lang w:val="pt-BR"/>
        </w:rPr>
        <w:t xml:space="preserve">  </w:t>
      </w:r>
    </w:p>
    <w:p w14:paraId="2E3073B4" w14:textId="77777777" w:rsidR="00DD311E" w:rsidRPr="00B04902" w:rsidRDefault="006438F9" w:rsidP="006438F9">
      <w:pPr>
        <w:jc w:val="center"/>
        <w:rPr>
          <w:szCs w:val="24"/>
          <w:lang w:val="lv-LV"/>
        </w:rPr>
      </w:pPr>
      <w:r w:rsidRPr="00B04902">
        <w:rPr>
          <w:szCs w:val="24"/>
          <w:lang w:val="lv-LV"/>
        </w:rPr>
        <w:t xml:space="preserve">     </w:t>
      </w:r>
      <w:r w:rsidR="00DD311E" w:rsidRPr="00B04902">
        <w:rPr>
          <w:szCs w:val="24"/>
          <w:lang w:val="lv-LV"/>
        </w:rPr>
        <w:t>Latvijas Republika</w:t>
      </w:r>
    </w:p>
    <w:p w14:paraId="2E3073B5" w14:textId="77777777" w:rsidR="00DD311E" w:rsidRPr="00A32284" w:rsidRDefault="006438F9" w:rsidP="006438F9">
      <w:pPr>
        <w:jc w:val="center"/>
        <w:rPr>
          <w:rFonts w:ascii="Bookman Old Style" w:hAnsi="Bookman Old Style"/>
          <w:sz w:val="22"/>
          <w:szCs w:val="22"/>
          <w:lang w:val="lv-LV"/>
        </w:rPr>
      </w:pPr>
      <w:r>
        <w:rPr>
          <w:rFonts w:ascii="Bookman Old Style" w:hAnsi="Bookman Old Style"/>
          <w:b/>
          <w:sz w:val="32"/>
          <w:lang w:val="lv-LV"/>
        </w:rPr>
        <w:t xml:space="preserve">    </w:t>
      </w:r>
      <w:r w:rsidR="00DD311E" w:rsidRPr="00A32284">
        <w:rPr>
          <w:rFonts w:ascii="Bookman Old Style" w:hAnsi="Bookman Old Style"/>
          <w:b/>
          <w:sz w:val="32"/>
          <w:lang w:val="lv-LV"/>
        </w:rPr>
        <w:t xml:space="preserve">TALSU NOVADA </w:t>
      </w:r>
      <w:r w:rsidR="00E669A3">
        <w:rPr>
          <w:rFonts w:ascii="Bookman Old Style" w:hAnsi="Bookman Old Style"/>
          <w:b/>
          <w:sz w:val="32"/>
          <w:lang w:val="lv-LV"/>
        </w:rPr>
        <w:t xml:space="preserve">PAŠVALDĪBAS </w:t>
      </w:r>
      <w:r>
        <w:rPr>
          <w:rFonts w:ascii="Bookman Old Style" w:hAnsi="Bookman Old Style"/>
          <w:b/>
          <w:sz w:val="32"/>
          <w:lang w:val="lv-LV"/>
        </w:rPr>
        <w:t>DOME</w:t>
      </w:r>
    </w:p>
    <w:p w14:paraId="2E3073B6" w14:textId="77777777" w:rsidR="00DD311E" w:rsidRPr="007D68B3" w:rsidRDefault="006438F9" w:rsidP="006438F9">
      <w:pPr>
        <w:jc w:val="center"/>
        <w:rPr>
          <w:sz w:val="22"/>
          <w:szCs w:val="22"/>
          <w:lang w:val="lv-LV"/>
        </w:rPr>
      </w:pPr>
      <w:r w:rsidRPr="007D68B3">
        <w:rPr>
          <w:sz w:val="22"/>
          <w:szCs w:val="22"/>
          <w:lang w:val="lv-LV"/>
        </w:rPr>
        <w:t xml:space="preserve">         </w:t>
      </w:r>
      <w:r w:rsidR="00DD311E" w:rsidRPr="007D68B3">
        <w:rPr>
          <w:sz w:val="22"/>
          <w:szCs w:val="22"/>
          <w:lang w:val="lv-LV"/>
        </w:rPr>
        <w:t>Nodokļu maksātāja reģistrācijas Nr.90009113532</w:t>
      </w:r>
    </w:p>
    <w:p w14:paraId="2E3073B7" w14:textId="77777777" w:rsidR="008A473D" w:rsidRDefault="008A473D" w:rsidP="008A473D">
      <w:pPr>
        <w:pBdr>
          <w:bottom w:val="single" w:sz="12" w:space="1" w:color="auto"/>
        </w:pBdr>
        <w:ind w:firstLine="120"/>
        <w:jc w:val="center"/>
        <w:rPr>
          <w:sz w:val="20"/>
          <w:lang w:val="lv-LV"/>
        </w:rPr>
      </w:pPr>
      <w:r>
        <w:rPr>
          <w:sz w:val="20"/>
          <w:lang w:val="lv-LV"/>
        </w:rPr>
        <w:t>Kareivju iela 7, Talsi, Talsu nov., LV-3201, tālr. 632321</w:t>
      </w:r>
      <w:r w:rsidR="00A26151">
        <w:rPr>
          <w:sz w:val="20"/>
          <w:lang w:val="lv-LV"/>
        </w:rPr>
        <w:t>10, e-pasts pasts</w:t>
      </w:r>
      <w:r>
        <w:rPr>
          <w:sz w:val="20"/>
          <w:lang w:val="lv-LV"/>
        </w:rPr>
        <w:t>@talsi.lv</w:t>
      </w:r>
    </w:p>
    <w:p w14:paraId="2E3073B8" w14:textId="77777777" w:rsidR="00D83A29" w:rsidRDefault="00D83A29" w:rsidP="00AC4070">
      <w:pPr>
        <w:jc w:val="right"/>
        <w:rPr>
          <w:i/>
          <w:szCs w:val="24"/>
          <w:lang w:val="lv-LV"/>
        </w:rPr>
        <w:sectPr w:rsidR="00D83A29" w:rsidSect="00F41953">
          <w:headerReference w:type="default" r:id="rId8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2E3073C1" w14:textId="5AD05C1F" w:rsidR="00A26151" w:rsidRPr="00AA21BE" w:rsidRDefault="00C032F9" w:rsidP="00AA21BE">
      <w:pPr>
        <w:jc w:val="right"/>
        <w:rPr>
          <w:i/>
          <w:szCs w:val="24"/>
          <w:lang w:val="lv-LV"/>
        </w:rPr>
      </w:pPr>
      <w:r w:rsidRPr="00C032F9">
        <w:rPr>
          <w:i/>
          <w:szCs w:val="24"/>
          <w:lang w:val="lv-LV"/>
        </w:rPr>
        <w:t>PROJEKTS</w:t>
      </w:r>
    </w:p>
    <w:p w14:paraId="2E3073C2" w14:textId="77777777" w:rsidR="00A26151" w:rsidRDefault="00A26151" w:rsidP="00E03524">
      <w:pPr>
        <w:rPr>
          <w:szCs w:val="24"/>
          <w:lang w:val="lv-LV"/>
        </w:rPr>
      </w:pPr>
    </w:p>
    <w:p w14:paraId="58CCAA13" w14:textId="77777777" w:rsidR="00AA21BE" w:rsidRDefault="00AA21BE" w:rsidP="00AA21BE">
      <w:pPr>
        <w:jc w:val="center"/>
        <w:rPr>
          <w:b/>
          <w:sz w:val="32"/>
          <w:szCs w:val="32"/>
          <w:lang w:val="lv-LV"/>
        </w:rPr>
      </w:pPr>
      <w:r w:rsidRPr="00FD4D28">
        <w:rPr>
          <w:b/>
          <w:sz w:val="32"/>
          <w:szCs w:val="32"/>
          <w:lang w:val="lv-LV"/>
        </w:rPr>
        <w:t>LĒMUMS</w:t>
      </w:r>
    </w:p>
    <w:p w14:paraId="3EA58F44" w14:textId="77777777" w:rsidR="00AA21BE" w:rsidRPr="00C032F9" w:rsidRDefault="00AA21BE" w:rsidP="00AA21BE">
      <w:pPr>
        <w:jc w:val="center"/>
        <w:rPr>
          <w:szCs w:val="24"/>
          <w:lang w:val="lv-LV"/>
        </w:rPr>
      </w:pPr>
      <w:r w:rsidRPr="00C032F9">
        <w:rPr>
          <w:szCs w:val="24"/>
          <w:lang w:val="lv-LV"/>
        </w:rPr>
        <w:t>(PROTOKOLS Nr.______,</w:t>
      </w:r>
      <w:r>
        <w:rPr>
          <w:szCs w:val="24"/>
          <w:lang w:val="lv-LV"/>
        </w:rPr>
        <w:t xml:space="preserve"> </w:t>
      </w:r>
      <w:r w:rsidRPr="00C032F9">
        <w:rPr>
          <w:szCs w:val="24"/>
          <w:lang w:val="lv-LV"/>
        </w:rPr>
        <w:t>_____.punkts)</w:t>
      </w:r>
    </w:p>
    <w:p w14:paraId="707600E9" w14:textId="77777777" w:rsidR="00AA21BE" w:rsidRDefault="00AA21BE" w:rsidP="00AA21BE">
      <w:pPr>
        <w:jc w:val="center"/>
        <w:rPr>
          <w:szCs w:val="24"/>
          <w:lang w:val="lv-LV"/>
        </w:rPr>
      </w:pPr>
      <w:r w:rsidRPr="00C032F9">
        <w:rPr>
          <w:szCs w:val="24"/>
          <w:lang w:val="lv-LV"/>
        </w:rPr>
        <w:t xml:space="preserve">Talsos </w:t>
      </w:r>
    </w:p>
    <w:p w14:paraId="7A0DE958" w14:textId="77777777" w:rsidR="00AA21BE" w:rsidRDefault="00AA21BE" w:rsidP="00AA21BE">
      <w:pPr>
        <w:rPr>
          <w:szCs w:val="24"/>
          <w:lang w:val="lv-LV"/>
        </w:rPr>
      </w:pPr>
    </w:p>
    <w:p w14:paraId="02BDDB2B" w14:textId="2D187F41" w:rsidR="00AA21BE" w:rsidRDefault="00AA21BE" w:rsidP="00AA21BE">
      <w:pPr>
        <w:rPr>
          <w:rFonts w:eastAsia="Calibri"/>
          <w:szCs w:val="24"/>
          <w:lang w:val="lv-LV"/>
        </w:rPr>
      </w:pPr>
      <w:r>
        <w:rPr>
          <w:rFonts w:eastAsia="Calibri"/>
          <w:szCs w:val="24"/>
          <w:lang w:val="lv-LV"/>
        </w:rPr>
        <w:t>__</w:t>
      </w:r>
      <w:r>
        <w:rPr>
          <w:rFonts w:eastAsia="Calibri"/>
          <w:szCs w:val="24"/>
          <w:lang w:val="lv-LV"/>
        </w:rPr>
        <w:t>.</w:t>
      </w:r>
      <w:r>
        <w:rPr>
          <w:rFonts w:eastAsia="Calibri"/>
          <w:szCs w:val="24"/>
          <w:lang w:val="lv-LV"/>
        </w:rPr>
        <w:t>10</w:t>
      </w:r>
      <w:r>
        <w:rPr>
          <w:rFonts w:eastAsia="Calibri"/>
          <w:szCs w:val="24"/>
          <w:lang w:val="lv-LV"/>
        </w:rPr>
        <w:t xml:space="preserve">.2024.   </w:t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>Nr. _____</w:t>
      </w:r>
    </w:p>
    <w:p w14:paraId="488DC063" w14:textId="77777777" w:rsidR="00AA21BE" w:rsidRPr="008705C7" w:rsidRDefault="00AA21BE" w:rsidP="00AA21BE">
      <w:pPr>
        <w:rPr>
          <w:color w:val="000000"/>
          <w:szCs w:val="24"/>
          <w:lang w:val="lv-LV"/>
        </w:rPr>
      </w:pPr>
    </w:p>
    <w:p w14:paraId="011A5F8D" w14:textId="77777777" w:rsidR="00AA21BE" w:rsidRPr="003A65EB" w:rsidRDefault="00AA21BE" w:rsidP="00AA21BE">
      <w:pPr>
        <w:ind w:right="43"/>
        <w:jc w:val="both"/>
        <w:rPr>
          <w:b/>
          <w:iCs/>
          <w:szCs w:val="24"/>
          <w:lang w:val="lv-LV"/>
        </w:rPr>
      </w:pPr>
      <w:r>
        <w:rPr>
          <w:b/>
          <w:szCs w:val="24"/>
          <w:lang w:val="lv-LV"/>
        </w:rPr>
        <w:t xml:space="preserve">Par Talsu novada pašvaldības pārstāvi biedrībā </w:t>
      </w:r>
      <w:r w:rsidRPr="003A65EB">
        <w:rPr>
          <w:b/>
          <w:szCs w:val="24"/>
          <w:lang w:val="lv-LV"/>
        </w:rPr>
        <w:t>“</w:t>
      </w:r>
      <w:r>
        <w:rPr>
          <w:b/>
          <w:szCs w:val="24"/>
          <w:lang w:val="lv-LV"/>
        </w:rPr>
        <w:t>Reģionālo attīstības centru un novadu apvienība</w:t>
      </w:r>
      <w:r w:rsidRPr="003A65EB">
        <w:rPr>
          <w:b/>
          <w:szCs w:val="24"/>
          <w:lang w:val="lv-LV"/>
        </w:rPr>
        <w:t>”</w:t>
      </w:r>
    </w:p>
    <w:p w14:paraId="6BD05692" w14:textId="77777777" w:rsidR="00AA21BE" w:rsidRPr="00F37018" w:rsidRDefault="00AA21BE" w:rsidP="00AA21BE">
      <w:pPr>
        <w:ind w:right="-6"/>
        <w:jc w:val="both"/>
        <w:rPr>
          <w:iCs/>
          <w:szCs w:val="24"/>
          <w:lang w:val="lv-LV"/>
        </w:rPr>
      </w:pPr>
    </w:p>
    <w:p w14:paraId="329621A4" w14:textId="77777777" w:rsidR="00AA21BE" w:rsidRPr="00F37018" w:rsidRDefault="00AA21BE" w:rsidP="00AA21BE">
      <w:pPr>
        <w:ind w:right="-6" w:firstLine="720"/>
        <w:jc w:val="both"/>
        <w:rPr>
          <w:szCs w:val="24"/>
          <w:lang w:val="lv-LV"/>
        </w:rPr>
      </w:pPr>
      <w:r w:rsidRPr="00F37018">
        <w:rPr>
          <w:szCs w:val="24"/>
          <w:lang w:val="lv-LV"/>
        </w:rPr>
        <w:t>Ar Talsu novada domes 202</w:t>
      </w:r>
      <w:r>
        <w:rPr>
          <w:szCs w:val="24"/>
          <w:lang w:val="lv-LV"/>
        </w:rPr>
        <w:t>4</w:t>
      </w:r>
      <w:r w:rsidRPr="00F37018">
        <w:rPr>
          <w:szCs w:val="24"/>
          <w:lang w:val="lv-LV"/>
        </w:rPr>
        <w:t>.</w:t>
      </w:r>
      <w:r>
        <w:rPr>
          <w:szCs w:val="24"/>
          <w:lang w:val="lv-LV"/>
        </w:rPr>
        <w:t> </w:t>
      </w:r>
      <w:r w:rsidRPr="00F37018">
        <w:rPr>
          <w:szCs w:val="24"/>
          <w:lang w:val="lv-LV"/>
        </w:rPr>
        <w:t xml:space="preserve">gada </w:t>
      </w:r>
      <w:r>
        <w:rPr>
          <w:szCs w:val="24"/>
          <w:lang w:val="lv-LV"/>
        </w:rPr>
        <w:t>13. februāra</w:t>
      </w:r>
      <w:r w:rsidRPr="00F37018">
        <w:rPr>
          <w:szCs w:val="24"/>
          <w:lang w:val="lv-LV"/>
        </w:rPr>
        <w:t xml:space="preserve"> lēmumu Nr.</w:t>
      </w:r>
      <w:r>
        <w:rPr>
          <w:szCs w:val="24"/>
          <w:lang w:val="lv-LV"/>
        </w:rPr>
        <w:t> 27</w:t>
      </w:r>
      <w:r w:rsidRPr="00F37018">
        <w:rPr>
          <w:szCs w:val="24"/>
          <w:lang w:val="lv-LV"/>
        </w:rPr>
        <w:t xml:space="preserve"> “Par</w:t>
      </w:r>
      <w:r>
        <w:rPr>
          <w:szCs w:val="24"/>
          <w:lang w:val="lv-LV"/>
        </w:rPr>
        <w:t xml:space="preserve"> Talsu novada domes priekšsēdētaja ievēlēšanu amatā</w:t>
      </w:r>
      <w:r w:rsidRPr="00F37018">
        <w:rPr>
          <w:szCs w:val="24"/>
          <w:lang w:val="lv-LV"/>
        </w:rPr>
        <w:t xml:space="preserve">” </w:t>
      </w:r>
      <w:r>
        <w:rPr>
          <w:szCs w:val="24"/>
          <w:lang w:val="lv-LV"/>
        </w:rPr>
        <w:t>Andis Āboliņš ievēlēts</w:t>
      </w:r>
      <w:r w:rsidRPr="00F37018">
        <w:rPr>
          <w:szCs w:val="24"/>
          <w:lang w:val="lv-LV"/>
        </w:rPr>
        <w:t xml:space="preserve"> Talsu novada </w:t>
      </w:r>
      <w:r>
        <w:rPr>
          <w:szCs w:val="24"/>
          <w:lang w:val="lv-LV"/>
        </w:rPr>
        <w:t>domes priekšsēdētāja</w:t>
      </w:r>
      <w:r w:rsidRPr="00F37018">
        <w:rPr>
          <w:szCs w:val="24"/>
          <w:lang w:val="lv-LV"/>
        </w:rPr>
        <w:t xml:space="preserve"> amatā, līdz ar to</w:t>
      </w:r>
      <w:r>
        <w:rPr>
          <w:szCs w:val="24"/>
          <w:lang w:val="lv-LV"/>
        </w:rPr>
        <w:t xml:space="preserve"> </w:t>
      </w:r>
      <w:r w:rsidRPr="00F37018">
        <w:rPr>
          <w:szCs w:val="24"/>
          <w:lang w:val="lv-LV"/>
        </w:rPr>
        <w:t>nepieciešams pārskatīt Talsu novada pašvaldības</w:t>
      </w:r>
      <w:r>
        <w:rPr>
          <w:szCs w:val="24"/>
          <w:lang w:val="lv-LV"/>
        </w:rPr>
        <w:t xml:space="preserve"> </w:t>
      </w:r>
      <w:r w:rsidRPr="00F37018">
        <w:rPr>
          <w:szCs w:val="24"/>
          <w:lang w:val="lv-LV"/>
        </w:rPr>
        <w:t>pārstāvniecību biedrībā “Reģionālo attīstības centru</w:t>
      </w:r>
      <w:r>
        <w:rPr>
          <w:szCs w:val="24"/>
          <w:lang w:val="lv-LV"/>
        </w:rPr>
        <w:t xml:space="preserve"> un novadu</w:t>
      </w:r>
      <w:r w:rsidRPr="00F37018">
        <w:rPr>
          <w:szCs w:val="24"/>
          <w:lang w:val="lv-LV"/>
        </w:rPr>
        <w:t xml:space="preserve"> apvienība”</w:t>
      </w:r>
      <w:r>
        <w:rPr>
          <w:szCs w:val="24"/>
          <w:lang w:val="lv-LV"/>
        </w:rPr>
        <w:t>.</w:t>
      </w:r>
    </w:p>
    <w:p w14:paraId="449566AC" w14:textId="77777777" w:rsidR="00AA21BE" w:rsidRPr="00F37018" w:rsidRDefault="00AA21BE" w:rsidP="00AA21BE">
      <w:pPr>
        <w:ind w:right="-6" w:firstLine="720"/>
        <w:jc w:val="both"/>
        <w:rPr>
          <w:szCs w:val="24"/>
          <w:lang w:val="lv-LV"/>
        </w:rPr>
      </w:pPr>
      <w:r w:rsidRPr="00F37018">
        <w:rPr>
          <w:szCs w:val="24"/>
          <w:lang w:val="lv-LV"/>
        </w:rPr>
        <w:t xml:space="preserve">Pamatojoties uz Pašvaldību likuma 10. panta pirmo daļu, </w:t>
      </w:r>
    </w:p>
    <w:p w14:paraId="3290A303" w14:textId="77777777" w:rsidR="00AA21BE" w:rsidRPr="002C31A3" w:rsidRDefault="00AA21BE" w:rsidP="00AA21BE">
      <w:pPr>
        <w:ind w:right="-6"/>
        <w:jc w:val="both"/>
        <w:rPr>
          <w:szCs w:val="24"/>
          <w:lang w:val="lv-LV"/>
        </w:rPr>
      </w:pPr>
    </w:p>
    <w:p w14:paraId="71CA6B5A" w14:textId="77777777" w:rsidR="00AA21BE" w:rsidRDefault="00AA21BE" w:rsidP="00AA21BE">
      <w:pPr>
        <w:ind w:right="-6"/>
        <w:jc w:val="center"/>
        <w:rPr>
          <w:b/>
          <w:szCs w:val="24"/>
          <w:lang w:val="lv-LV"/>
        </w:rPr>
      </w:pPr>
      <w:r w:rsidRPr="002C31A3">
        <w:rPr>
          <w:b/>
          <w:szCs w:val="24"/>
          <w:lang w:val="lv-LV"/>
        </w:rPr>
        <w:t xml:space="preserve">Talsu novada dome </w:t>
      </w:r>
      <w:r>
        <w:rPr>
          <w:b/>
          <w:szCs w:val="24"/>
          <w:lang w:val="lv-LV"/>
        </w:rPr>
        <w:t>nolemj</w:t>
      </w:r>
      <w:r w:rsidRPr="002C31A3">
        <w:rPr>
          <w:b/>
          <w:szCs w:val="24"/>
          <w:lang w:val="lv-LV"/>
        </w:rPr>
        <w:t>:</w:t>
      </w:r>
    </w:p>
    <w:p w14:paraId="7D853D8C" w14:textId="77777777" w:rsidR="00AA21BE" w:rsidRDefault="00AA21BE" w:rsidP="00AA21BE">
      <w:pPr>
        <w:ind w:right="-6"/>
        <w:rPr>
          <w:b/>
          <w:szCs w:val="24"/>
          <w:lang w:val="lv-LV"/>
        </w:rPr>
      </w:pPr>
    </w:p>
    <w:p w14:paraId="7B972CC0" w14:textId="77777777" w:rsidR="00AA21BE" w:rsidRPr="003B69A1" w:rsidRDefault="00AA21BE" w:rsidP="00AA21BE">
      <w:pPr>
        <w:pStyle w:val="Sarakstarindkopa"/>
        <w:numPr>
          <w:ilvl w:val="0"/>
          <w:numId w:val="5"/>
        </w:numPr>
        <w:tabs>
          <w:tab w:val="left" w:pos="284"/>
        </w:tabs>
        <w:overflowPunct/>
        <w:autoSpaceDE/>
        <w:autoSpaceDN/>
        <w:adjustRightInd/>
        <w:ind w:right="-6"/>
        <w:jc w:val="both"/>
        <w:textAlignment w:val="auto"/>
        <w:rPr>
          <w:szCs w:val="24"/>
          <w:lang w:val="lv-LV"/>
        </w:rPr>
      </w:pPr>
      <w:r w:rsidRPr="003B69A1">
        <w:rPr>
          <w:color w:val="000000"/>
          <w:lang w:val="lv-LV"/>
        </w:rPr>
        <w:t>Pilnvarot Talsu novada domes priekšsēdētāju Andi Āboliņu pārstāvēt</w:t>
      </w:r>
      <w:r w:rsidRPr="003B69A1">
        <w:rPr>
          <w:b/>
          <w:color w:val="000000"/>
          <w:lang w:val="lv-LV"/>
        </w:rPr>
        <w:t xml:space="preserve"> </w:t>
      </w:r>
      <w:r w:rsidRPr="003B69A1">
        <w:rPr>
          <w:color w:val="000000"/>
          <w:lang w:val="lv-LV"/>
        </w:rPr>
        <w:t>Talsu</w:t>
      </w:r>
      <w:r w:rsidRPr="003B69A1">
        <w:rPr>
          <w:b/>
          <w:color w:val="000000"/>
          <w:lang w:val="lv-LV"/>
        </w:rPr>
        <w:t xml:space="preserve"> </w:t>
      </w:r>
      <w:r w:rsidRPr="003B69A1">
        <w:rPr>
          <w:color w:val="000000"/>
          <w:lang w:val="lv-LV"/>
        </w:rPr>
        <w:t xml:space="preserve">novada pašvaldību biedrībā “Reģionālo attīstības centru </w:t>
      </w:r>
      <w:r>
        <w:rPr>
          <w:color w:val="000000"/>
          <w:lang w:val="lv-LV"/>
        </w:rPr>
        <w:t xml:space="preserve">un novadu </w:t>
      </w:r>
      <w:r w:rsidRPr="003B69A1">
        <w:rPr>
          <w:color w:val="000000"/>
          <w:lang w:val="lv-LV"/>
        </w:rPr>
        <w:t xml:space="preserve">apvienība”, reģistrācijas numurs </w:t>
      </w:r>
      <w:r w:rsidRPr="003B69A1">
        <w:rPr>
          <w:lang w:val="lv-LV"/>
        </w:rPr>
        <w:t>40008237304</w:t>
      </w:r>
      <w:r w:rsidRPr="003B69A1">
        <w:rPr>
          <w:color w:val="000000"/>
          <w:lang w:val="lv-LV"/>
        </w:rPr>
        <w:t xml:space="preserve">, juridiskā adrese: </w:t>
      </w:r>
      <w:r>
        <w:rPr>
          <w:lang w:val="lv-LV"/>
        </w:rPr>
        <w:t>Grēcinieku</w:t>
      </w:r>
      <w:r w:rsidRPr="003B69A1">
        <w:rPr>
          <w:lang w:val="lv-LV"/>
        </w:rPr>
        <w:t xml:space="preserve"> iela 1, Rīga, LV-1050</w:t>
      </w:r>
      <w:r>
        <w:rPr>
          <w:szCs w:val="24"/>
          <w:lang w:val="lv-LV"/>
        </w:rPr>
        <w:t xml:space="preserve">. </w:t>
      </w:r>
    </w:p>
    <w:p w14:paraId="719CBC8E" w14:textId="77777777" w:rsidR="00AA21BE" w:rsidRPr="00F37018" w:rsidRDefault="00AA21BE" w:rsidP="00AA21BE">
      <w:pPr>
        <w:pStyle w:val="Sarakstarindkopa"/>
        <w:numPr>
          <w:ilvl w:val="0"/>
          <w:numId w:val="5"/>
        </w:numPr>
        <w:tabs>
          <w:tab w:val="left" w:pos="284"/>
        </w:tabs>
        <w:overflowPunct/>
        <w:autoSpaceDE/>
        <w:autoSpaceDN/>
        <w:adjustRightInd/>
        <w:ind w:right="-6"/>
        <w:jc w:val="both"/>
        <w:textAlignment w:val="auto"/>
        <w:rPr>
          <w:szCs w:val="24"/>
          <w:lang w:val="lv-LV"/>
        </w:rPr>
      </w:pPr>
      <w:r w:rsidRPr="00F37018">
        <w:rPr>
          <w:szCs w:val="24"/>
          <w:lang w:val="lv-LV"/>
        </w:rPr>
        <w:t>Atzīt par spēku zaudējušu Talsu novada domes 202</w:t>
      </w:r>
      <w:r>
        <w:rPr>
          <w:szCs w:val="24"/>
          <w:lang w:val="lv-LV"/>
        </w:rPr>
        <w:t>3</w:t>
      </w:r>
      <w:r w:rsidRPr="00F37018">
        <w:rPr>
          <w:szCs w:val="24"/>
          <w:lang w:val="lv-LV"/>
        </w:rPr>
        <w:t>.</w:t>
      </w:r>
      <w:r>
        <w:rPr>
          <w:szCs w:val="24"/>
          <w:lang w:val="lv-LV"/>
        </w:rPr>
        <w:t> </w:t>
      </w:r>
      <w:r w:rsidRPr="00F37018">
        <w:rPr>
          <w:szCs w:val="24"/>
          <w:lang w:val="lv-LV"/>
        </w:rPr>
        <w:t xml:space="preserve">gada </w:t>
      </w:r>
      <w:r>
        <w:rPr>
          <w:szCs w:val="24"/>
          <w:lang w:val="lv-LV"/>
        </w:rPr>
        <w:t>26. janvāra</w:t>
      </w:r>
      <w:r w:rsidRPr="00F37018">
        <w:rPr>
          <w:szCs w:val="24"/>
          <w:lang w:val="lv-LV"/>
        </w:rPr>
        <w:t xml:space="preserve"> lēmumu Nr.</w:t>
      </w:r>
      <w:r>
        <w:rPr>
          <w:szCs w:val="24"/>
          <w:lang w:val="lv-LV"/>
        </w:rPr>
        <w:t> 11</w:t>
      </w:r>
      <w:r w:rsidRPr="00F37018">
        <w:rPr>
          <w:szCs w:val="24"/>
          <w:lang w:val="lv-LV"/>
        </w:rPr>
        <w:t xml:space="preserve"> “Par Talsu novada pašvaldības pārstāvi biedrībā “Reģionālo attīstības centru apvienība””.</w:t>
      </w:r>
    </w:p>
    <w:p w14:paraId="24FA88B3" w14:textId="77777777" w:rsidR="00AA21BE" w:rsidRPr="00246A0A" w:rsidRDefault="00AA21BE" w:rsidP="00AA21BE">
      <w:pPr>
        <w:pStyle w:val="Sarakstarindkopa"/>
        <w:tabs>
          <w:tab w:val="left" w:pos="284"/>
        </w:tabs>
        <w:overflowPunct/>
        <w:autoSpaceDE/>
        <w:autoSpaceDN/>
        <w:adjustRightInd/>
        <w:ind w:right="-6"/>
        <w:jc w:val="both"/>
        <w:textAlignment w:val="auto"/>
        <w:rPr>
          <w:szCs w:val="24"/>
          <w:lang w:val="lv-LV"/>
        </w:rPr>
      </w:pPr>
    </w:p>
    <w:p w14:paraId="3A5B1145" w14:textId="77777777" w:rsidR="00AA21BE" w:rsidRDefault="00AA21BE" w:rsidP="00AA21BE">
      <w:pPr>
        <w:tabs>
          <w:tab w:val="left" w:pos="284"/>
        </w:tabs>
        <w:overflowPunct/>
        <w:autoSpaceDE/>
        <w:autoSpaceDN/>
        <w:adjustRightInd/>
        <w:ind w:right="-6"/>
        <w:jc w:val="both"/>
        <w:textAlignment w:val="auto"/>
        <w:rPr>
          <w:szCs w:val="24"/>
          <w:lang w:val="lv-LV"/>
        </w:rPr>
      </w:pPr>
    </w:p>
    <w:p w14:paraId="52B26087" w14:textId="77777777" w:rsidR="00AA21BE" w:rsidRDefault="00AA21BE" w:rsidP="00AA21BE">
      <w:pPr>
        <w:rPr>
          <w:szCs w:val="24"/>
          <w:lang w:val="lv-LV"/>
        </w:rPr>
      </w:pPr>
      <w:r>
        <w:rPr>
          <w:szCs w:val="24"/>
          <w:lang w:val="lv-LV"/>
        </w:rPr>
        <w:t>Domes priekšsēdētājs</w:t>
      </w:r>
      <w:r>
        <w:rPr>
          <w:szCs w:val="24"/>
          <w:lang w:val="lv-LV"/>
        </w:rPr>
        <w:tab/>
      </w:r>
      <w:r>
        <w:rPr>
          <w:szCs w:val="24"/>
          <w:lang w:val="lv-LV"/>
        </w:rPr>
        <w:tab/>
      </w:r>
      <w:r>
        <w:rPr>
          <w:szCs w:val="24"/>
          <w:lang w:val="lv-LV"/>
        </w:rPr>
        <w:tab/>
        <w:t xml:space="preserve">                                   </w:t>
      </w:r>
      <w:r>
        <w:rPr>
          <w:szCs w:val="24"/>
          <w:lang w:val="lv-LV"/>
        </w:rPr>
        <w:tab/>
      </w:r>
      <w:r>
        <w:rPr>
          <w:szCs w:val="24"/>
          <w:lang w:val="lv-LV"/>
        </w:rPr>
        <w:tab/>
        <w:t xml:space="preserve">                          A. Āboliņš</w:t>
      </w:r>
    </w:p>
    <w:p w14:paraId="202DFA6E" w14:textId="77777777" w:rsidR="00AA21BE" w:rsidRDefault="00AA21BE" w:rsidP="00AA21BE">
      <w:pPr>
        <w:rPr>
          <w:szCs w:val="24"/>
          <w:lang w:val="lv-LV"/>
        </w:rPr>
      </w:pPr>
    </w:p>
    <w:p w14:paraId="1EED0A35" w14:textId="77777777" w:rsidR="00AA21BE" w:rsidRDefault="00AA21BE" w:rsidP="00AA21BE">
      <w:pPr>
        <w:overflowPunct/>
        <w:autoSpaceDE/>
        <w:autoSpaceDN/>
        <w:adjustRightInd/>
        <w:ind w:right="-6"/>
        <w:jc w:val="both"/>
        <w:textAlignment w:val="auto"/>
        <w:rPr>
          <w:szCs w:val="24"/>
          <w:lang w:val="lv-LV"/>
        </w:rPr>
      </w:pPr>
    </w:p>
    <w:p w14:paraId="06AD483B" w14:textId="77777777" w:rsidR="00AA21BE" w:rsidRPr="00705AA3" w:rsidRDefault="00AA21BE" w:rsidP="00AA21BE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Vadone</w:t>
      </w:r>
      <w:proofErr w:type="spellEnd"/>
      <w:r>
        <w:rPr>
          <w:sz w:val="22"/>
          <w:szCs w:val="22"/>
        </w:rPr>
        <w:t xml:space="preserve"> 29211137</w:t>
      </w:r>
    </w:p>
    <w:p w14:paraId="40B8C305" w14:textId="77777777" w:rsidR="00AA21BE" w:rsidRPr="00D0029E" w:rsidRDefault="00AA21BE" w:rsidP="00AA21BE">
      <w:pPr>
        <w:jc w:val="both"/>
        <w:rPr>
          <w:sz w:val="22"/>
          <w:szCs w:val="22"/>
        </w:rPr>
      </w:pPr>
      <w:r>
        <w:rPr>
          <w:sz w:val="22"/>
          <w:szCs w:val="22"/>
        </w:rPr>
        <w:t>eva.vadone@talsi.lv</w:t>
      </w:r>
    </w:p>
    <w:p w14:paraId="0B1E6A84" w14:textId="77777777" w:rsidR="00AA21BE" w:rsidRPr="00182A99" w:rsidRDefault="00AA21BE" w:rsidP="00AA21BE">
      <w:pPr>
        <w:overflowPunct/>
        <w:autoSpaceDE/>
        <w:autoSpaceDN/>
        <w:adjustRightInd/>
        <w:ind w:right="-6"/>
        <w:jc w:val="both"/>
        <w:textAlignment w:val="auto"/>
        <w:rPr>
          <w:sz w:val="22"/>
          <w:szCs w:val="22"/>
          <w:lang w:val="lv-LV"/>
        </w:rPr>
      </w:pPr>
    </w:p>
    <w:p w14:paraId="28E8F94F" w14:textId="77777777" w:rsidR="00AA21BE" w:rsidRPr="00182A99" w:rsidRDefault="00AA21BE" w:rsidP="00AA21BE">
      <w:pPr>
        <w:overflowPunct/>
        <w:autoSpaceDE/>
        <w:autoSpaceDN/>
        <w:adjustRightInd/>
        <w:ind w:right="-6"/>
        <w:jc w:val="both"/>
        <w:textAlignment w:val="auto"/>
        <w:rPr>
          <w:sz w:val="22"/>
          <w:szCs w:val="22"/>
          <w:lang w:val="lv-LV"/>
        </w:rPr>
      </w:pPr>
      <w:r w:rsidRPr="00182A99">
        <w:rPr>
          <w:sz w:val="22"/>
          <w:szCs w:val="22"/>
          <w:lang w:val="lv-LV"/>
        </w:rPr>
        <w:t>Lēmumu nosūtīt:</w:t>
      </w:r>
    </w:p>
    <w:p w14:paraId="0CB11DC0" w14:textId="77777777" w:rsidR="00AA21BE" w:rsidRPr="00D83993" w:rsidRDefault="00AA21BE" w:rsidP="00AA21BE">
      <w:pPr>
        <w:pStyle w:val="Sarakstarindkopa"/>
        <w:numPr>
          <w:ilvl w:val="0"/>
          <w:numId w:val="4"/>
        </w:numPr>
        <w:overflowPunct/>
        <w:autoSpaceDE/>
        <w:autoSpaceDN/>
        <w:adjustRightInd/>
        <w:ind w:right="-6"/>
        <w:jc w:val="both"/>
        <w:textAlignment w:val="auto"/>
        <w:rPr>
          <w:sz w:val="22"/>
          <w:szCs w:val="22"/>
          <w:lang w:val="lv-LV"/>
        </w:rPr>
      </w:pPr>
      <w:r w:rsidRPr="00D83993">
        <w:rPr>
          <w:sz w:val="22"/>
          <w:szCs w:val="22"/>
          <w:lang w:val="lv-LV"/>
        </w:rPr>
        <w:t>Biedrībai “</w:t>
      </w:r>
      <w:r w:rsidRPr="00D83993">
        <w:rPr>
          <w:color w:val="000000"/>
          <w:sz w:val="22"/>
          <w:szCs w:val="22"/>
          <w:lang w:val="lv-LV"/>
        </w:rPr>
        <w:t xml:space="preserve">Reģionālo attīstības centru </w:t>
      </w:r>
      <w:r>
        <w:rPr>
          <w:color w:val="000000"/>
          <w:sz w:val="22"/>
          <w:szCs w:val="22"/>
          <w:lang w:val="lv-LV"/>
        </w:rPr>
        <w:t xml:space="preserve">un novadu </w:t>
      </w:r>
      <w:r w:rsidRPr="00D83993">
        <w:rPr>
          <w:color w:val="000000"/>
          <w:sz w:val="22"/>
          <w:szCs w:val="22"/>
          <w:lang w:val="lv-LV"/>
        </w:rPr>
        <w:t>apvienība</w:t>
      </w:r>
      <w:r w:rsidRPr="00D83993">
        <w:rPr>
          <w:sz w:val="22"/>
          <w:szCs w:val="22"/>
          <w:lang w:val="lv-LV"/>
        </w:rPr>
        <w:t>”;</w:t>
      </w:r>
    </w:p>
    <w:p w14:paraId="01CEFE42" w14:textId="524B4810" w:rsidR="00AA21BE" w:rsidRDefault="00AA21BE" w:rsidP="00AA21BE">
      <w:pPr>
        <w:numPr>
          <w:ilvl w:val="0"/>
          <w:numId w:val="4"/>
        </w:numPr>
        <w:overflowPunct/>
        <w:autoSpaceDE/>
        <w:autoSpaceDN/>
        <w:adjustRightInd/>
        <w:ind w:right="-6"/>
        <w:jc w:val="both"/>
        <w:textAlignment w:val="auto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Evai Kārkliņai</w:t>
      </w:r>
      <w:r>
        <w:rPr>
          <w:sz w:val="22"/>
          <w:szCs w:val="22"/>
          <w:lang w:val="lv-LV"/>
        </w:rPr>
        <w:t>;</w:t>
      </w:r>
    </w:p>
    <w:p w14:paraId="7CFCE398" w14:textId="77777777" w:rsidR="00AA21BE" w:rsidRDefault="00AA21BE" w:rsidP="00AA21BE">
      <w:pPr>
        <w:numPr>
          <w:ilvl w:val="0"/>
          <w:numId w:val="4"/>
        </w:numPr>
        <w:overflowPunct/>
        <w:autoSpaceDE/>
        <w:autoSpaceDN/>
        <w:adjustRightInd/>
        <w:ind w:right="-6"/>
        <w:jc w:val="both"/>
        <w:textAlignment w:val="auto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Andim Āboliņam;</w:t>
      </w:r>
    </w:p>
    <w:p w14:paraId="0CB43237" w14:textId="77777777" w:rsidR="00AA21BE" w:rsidRDefault="00AA21BE" w:rsidP="00AA21BE">
      <w:pPr>
        <w:numPr>
          <w:ilvl w:val="0"/>
          <w:numId w:val="4"/>
        </w:numPr>
        <w:overflowPunct/>
        <w:autoSpaceDE/>
        <w:autoSpaceDN/>
        <w:adjustRightInd/>
        <w:ind w:right="-6"/>
        <w:jc w:val="both"/>
        <w:textAlignment w:val="auto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Administratīvā departamenta vecākajām personāla speciālistēm;</w:t>
      </w:r>
    </w:p>
    <w:p w14:paraId="77F71310" w14:textId="77777777" w:rsidR="00AA21BE" w:rsidRPr="00543265" w:rsidRDefault="00AA21BE" w:rsidP="00AA21BE">
      <w:pPr>
        <w:numPr>
          <w:ilvl w:val="0"/>
          <w:numId w:val="4"/>
        </w:numPr>
        <w:overflowPunct/>
        <w:autoSpaceDE/>
        <w:autoSpaceDN/>
        <w:adjustRightInd/>
        <w:ind w:right="-6"/>
        <w:jc w:val="both"/>
        <w:textAlignment w:val="auto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Finanšu un grāmatvedības departamentam.</w:t>
      </w:r>
    </w:p>
    <w:p w14:paraId="5CA337A9" w14:textId="77777777" w:rsidR="00AA21BE" w:rsidRPr="004D282B" w:rsidRDefault="00AA21BE" w:rsidP="00AA21BE"/>
    <w:p w14:paraId="2E3073C3" w14:textId="77777777" w:rsidR="00A26151" w:rsidRDefault="00A26151" w:rsidP="00E03524">
      <w:pPr>
        <w:rPr>
          <w:szCs w:val="24"/>
          <w:lang w:val="lv-LV"/>
        </w:rPr>
      </w:pPr>
    </w:p>
    <w:p w14:paraId="2E3073C4" w14:textId="77777777" w:rsidR="00A26151" w:rsidRDefault="00A26151" w:rsidP="00E03524">
      <w:pPr>
        <w:rPr>
          <w:szCs w:val="24"/>
          <w:lang w:val="lv-LV"/>
        </w:rPr>
      </w:pPr>
    </w:p>
    <w:sectPr w:rsidR="00A26151" w:rsidSect="00E07306">
      <w:type w:val="continuous"/>
      <w:pgSz w:w="11906" w:h="16838"/>
      <w:pgMar w:top="567" w:right="1134" w:bottom="709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3073E3" w14:textId="77777777" w:rsidR="00C1720A" w:rsidRDefault="00C1720A" w:rsidP="006A03BA">
      <w:r>
        <w:separator/>
      </w:r>
    </w:p>
  </w:endnote>
  <w:endnote w:type="continuationSeparator" w:id="0">
    <w:p w14:paraId="2E3073E4" w14:textId="77777777" w:rsidR="00C1720A" w:rsidRDefault="00C1720A" w:rsidP="006A0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3073E1" w14:textId="77777777" w:rsidR="00C1720A" w:rsidRDefault="00C1720A" w:rsidP="006A03BA">
      <w:r>
        <w:separator/>
      </w:r>
    </w:p>
  </w:footnote>
  <w:footnote w:type="continuationSeparator" w:id="0">
    <w:p w14:paraId="2E3073E2" w14:textId="77777777" w:rsidR="00C1720A" w:rsidRDefault="00C1720A" w:rsidP="006A0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073E5" w14:textId="77777777" w:rsidR="008705C7" w:rsidRDefault="008705C7" w:rsidP="008705C7">
    <w:pPr>
      <w:pStyle w:val="Galvene"/>
      <w:jc w:val="right"/>
    </w:pPr>
  </w:p>
  <w:p w14:paraId="2E3073E6" w14:textId="77777777" w:rsidR="008705C7" w:rsidRDefault="008705C7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6C3847"/>
    <w:multiLevelType w:val="hybridMultilevel"/>
    <w:tmpl w:val="9BAA6B00"/>
    <w:lvl w:ilvl="0" w:tplc="7242E70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C79AA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ECC690A"/>
    <w:multiLevelType w:val="hybridMultilevel"/>
    <w:tmpl w:val="EF589AD6"/>
    <w:lvl w:ilvl="0" w:tplc="76E008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8A460D"/>
    <w:multiLevelType w:val="hybridMultilevel"/>
    <w:tmpl w:val="67A8023A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4F4C86"/>
    <w:multiLevelType w:val="hybridMultilevel"/>
    <w:tmpl w:val="F11C3E54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075620">
    <w:abstractNumId w:val="4"/>
  </w:num>
  <w:num w:numId="2" w16cid:durableId="819662564">
    <w:abstractNumId w:val="1"/>
  </w:num>
  <w:num w:numId="3" w16cid:durableId="278414460">
    <w:abstractNumId w:val="3"/>
  </w:num>
  <w:num w:numId="4" w16cid:durableId="1925256488">
    <w:abstractNumId w:val="0"/>
  </w:num>
  <w:num w:numId="5" w16cid:durableId="2183220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11E"/>
    <w:rsid w:val="00023AB3"/>
    <w:rsid w:val="000C6FCB"/>
    <w:rsid w:val="00105509"/>
    <w:rsid w:val="00124A67"/>
    <w:rsid w:val="00143F83"/>
    <w:rsid w:val="00185677"/>
    <w:rsid w:val="001E79D0"/>
    <w:rsid w:val="00202D36"/>
    <w:rsid w:val="00230463"/>
    <w:rsid w:val="00233419"/>
    <w:rsid w:val="002602F5"/>
    <w:rsid w:val="0027644D"/>
    <w:rsid w:val="002774EA"/>
    <w:rsid w:val="00283FD0"/>
    <w:rsid w:val="00284D68"/>
    <w:rsid w:val="0034375D"/>
    <w:rsid w:val="00374843"/>
    <w:rsid w:val="00384D3F"/>
    <w:rsid w:val="003A7A7F"/>
    <w:rsid w:val="003C4E0A"/>
    <w:rsid w:val="00442A62"/>
    <w:rsid w:val="00462812"/>
    <w:rsid w:val="00491BA9"/>
    <w:rsid w:val="00494DF6"/>
    <w:rsid w:val="004A022F"/>
    <w:rsid w:val="004A51EA"/>
    <w:rsid w:val="004B4978"/>
    <w:rsid w:val="004D0034"/>
    <w:rsid w:val="004E5A12"/>
    <w:rsid w:val="00502793"/>
    <w:rsid w:val="0051642F"/>
    <w:rsid w:val="0058146E"/>
    <w:rsid w:val="005C45D3"/>
    <w:rsid w:val="00604B13"/>
    <w:rsid w:val="00616C32"/>
    <w:rsid w:val="006438F9"/>
    <w:rsid w:val="00661A01"/>
    <w:rsid w:val="006803E3"/>
    <w:rsid w:val="006A03BA"/>
    <w:rsid w:val="006D3393"/>
    <w:rsid w:val="006F361D"/>
    <w:rsid w:val="006F42BD"/>
    <w:rsid w:val="00735341"/>
    <w:rsid w:val="00784B00"/>
    <w:rsid w:val="00794334"/>
    <w:rsid w:val="007D68B3"/>
    <w:rsid w:val="007E6E56"/>
    <w:rsid w:val="007F6A4F"/>
    <w:rsid w:val="00854E44"/>
    <w:rsid w:val="008705C7"/>
    <w:rsid w:val="0087717B"/>
    <w:rsid w:val="008A0CD3"/>
    <w:rsid w:val="008A473D"/>
    <w:rsid w:val="008D6551"/>
    <w:rsid w:val="0096054B"/>
    <w:rsid w:val="00970200"/>
    <w:rsid w:val="00984DAF"/>
    <w:rsid w:val="00997346"/>
    <w:rsid w:val="00A26151"/>
    <w:rsid w:val="00A32284"/>
    <w:rsid w:val="00A47809"/>
    <w:rsid w:val="00A919ED"/>
    <w:rsid w:val="00A97936"/>
    <w:rsid w:val="00AA21BE"/>
    <w:rsid w:val="00AC4070"/>
    <w:rsid w:val="00AE0806"/>
    <w:rsid w:val="00B04902"/>
    <w:rsid w:val="00B748F4"/>
    <w:rsid w:val="00B9692C"/>
    <w:rsid w:val="00BA58D8"/>
    <w:rsid w:val="00BB2D5A"/>
    <w:rsid w:val="00BB59EF"/>
    <w:rsid w:val="00BF47F5"/>
    <w:rsid w:val="00C032F9"/>
    <w:rsid w:val="00C1720A"/>
    <w:rsid w:val="00C21F32"/>
    <w:rsid w:val="00C238AF"/>
    <w:rsid w:val="00C62509"/>
    <w:rsid w:val="00C6540C"/>
    <w:rsid w:val="00C72B46"/>
    <w:rsid w:val="00C90DC3"/>
    <w:rsid w:val="00CA5576"/>
    <w:rsid w:val="00CB32E3"/>
    <w:rsid w:val="00CC1565"/>
    <w:rsid w:val="00D03661"/>
    <w:rsid w:val="00D07D75"/>
    <w:rsid w:val="00D1263D"/>
    <w:rsid w:val="00D24BBD"/>
    <w:rsid w:val="00D25D34"/>
    <w:rsid w:val="00D30513"/>
    <w:rsid w:val="00D41C19"/>
    <w:rsid w:val="00D83A29"/>
    <w:rsid w:val="00DC32C0"/>
    <w:rsid w:val="00DD311E"/>
    <w:rsid w:val="00DE6D74"/>
    <w:rsid w:val="00E03524"/>
    <w:rsid w:val="00E07306"/>
    <w:rsid w:val="00E247A5"/>
    <w:rsid w:val="00E47998"/>
    <w:rsid w:val="00E611E9"/>
    <w:rsid w:val="00E669A3"/>
    <w:rsid w:val="00E72A7C"/>
    <w:rsid w:val="00E77495"/>
    <w:rsid w:val="00EB0E49"/>
    <w:rsid w:val="00EB3837"/>
    <w:rsid w:val="00EF36F2"/>
    <w:rsid w:val="00F41953"/>
    <w:rsid w:val="00F61FA7"/>
    <w:rsid w:val="00FB21AC"/>
    <w:rsid w:val="00FF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3073B3"/>
  <w15:chartTrackingRefBased/>
  <w15:docId w15:val="{E114B3F7-C112-4B19-9097-95C0B074E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DD311E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  <w:lang w:val="en-GB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rsid w:val="00794334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BB59EF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rsid w:val="00BB59EF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Galvene">
    <w:name w:val="header"/>
    <w:basedOn w:val="Parasts"/>
    <w:link w:val="GalveneRakstz"/>
    <w:uiPriority w:val="99"/>
    <w:rsid w:val="006A03B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rsid w:val="006A03BA"/>
    <w:rPr>
      <w:rFonts w:eastAsia="Times New Roman"/>
      <w:sz w:val="24"/>
      <w:lang w:val="en-GB" w:eastAsia="en-US"/>
    </w:rPr>
  </w:style>
  <w:style w:type="paragraph" w:styleId="Kjene">
    <w:name w:val="footer"/>
    <w:basedOn w:val="Parasts"/>
    <w:link w:val="KjeneRakstz"/>
    <w:rsid w:val="006A03B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rsid w:val="006A03BA"/>
    <w:rPr>
      <w:rFonts w:eastAsia="Times New Roman"/>
      <w:sz w:val="24"/>
      <w:lang w:val="en-GB" w:eastAsia="en-US"/>
    </w:rPr>
  </w:style>
  <w:style w:type="paragraph" w:customStyle="1" w:styleId="Bezatstarpm1">
    <w:name w:val="Bez atstarpēm1"/>
    <w:qFormat/>
    <w:rsid w:val="007E6E56"/>
    <w:pPr>
      <w:jc w:val="center"/>
    </w:pPr>
    <w:rPr>
      <w:rFonts w:eastAsia="Calibri"/>
      <w:sz w:val="24"/>
      <w:szCs w:val="22"/>
      <w:lang w:eastAsia="en-US"/>
    </w:rPr>
  </w:style>
  <w:style w:type="paragraph" w:styleId="Sarakstarindkopa">
    <w:name w:val="List Paragraph"/>
    <w:basedOn w:val="Parasts"/>
    <w:uiPriority w:val="34"/>
    <w:qFormat/>
    <w:rsid w:val="007D68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41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184</Words>
  <Characters>1379</Characters>
  <Application>Microsoft Office Word</Application>
  <DocSecurity>0</DocSecurity>
  <Lines>11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</vt:lpstr>
      <vt:lpstr>      </vt:lpstr>
    </vt:vector>
  </TitlesOfParts>
  <Company>Company</Company>
  <LinksUpToDate>false</LinksUpToDate>
  <CharactersWithSpaces>1560</CharactersWithSpaces>
  <SharedDoc>false</SharedDoc>
  <HLinks>
    <vt:vector size="6" baseType="variant">
      <vt:variant>
        <vt:i4>655458</vt:i4>
      </vt:variant>
      <vt:variant>
        <vt:i4>0</vt:i4>
      </vt:variant>
      <vt:variant>
        <vt:i4>0</vt:i4>
      </vt:variant>
      <vt:variant>
        <vt:i4>5</vt:i4>
      </vt:variant>
      <vt:variant>
        <vt:lpwstr>mailto:vards.uzvards@talsi.lv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</dc:title>
  <dc:subject/>
  <dc:creator>User</dc:creator>
  <cp:keywords/>
  <dc:description/>
  <cp:lastModifiedBy>Aija Šprunka</cp:lastModifiedBy>
  <cp:revision>14</cp:revision>
  <cp:lastPrinted>2017-07-07T07:29:00Z</cp:lastPrinted>
  <dcterms:created xsi:type="dcterms:W3CDTF">2019-02-11T08:41:00Z</dcterms:created>
  <dcterms:modified xsi:type="dcterms:W3CDTF">2024-10-09T07:36:00Z</dcterms:modified>
</cp:coreProperties>
</file>